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0136" w14:textId="6356BCB2" w:rsidR="00CA52D8" w:rsidRDefault="00CA52D8" w:rsidP="00CA52D8">
      <w:pPr>
        <w:spacing w:after="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Załącznik Nr </w:t>
      </w:r>
      <w:r w:rsidR="00661B54">
        <w:rPr>
          <w:rFonts w:ascii="Century Gothic" w:hAnsi="Century Gothic"/>
          <w:b/>
        </w:rPr>
        <w:t>2</w:t>
      </w:r>
    </w:p>
    <w:p w14:paraId="7E7B4649" w14:textId="77777777" w:rsidR="00CA52D8" w:rsidRDefault="00CA52D8" w:rsidP="00CA52D8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</w:t>
      </w:r>
    </w:p>
    <w:p w14:paraId="5A445E45" w14:textId="77777777" w:rsidR="00CA52D8" w:rsidRDefault="00CA52D8" w:rsidP="00CA52D8">
      <w:pPr>
        <w:spacing w:after="0"/>
        <w:rPr>
          <w:rFonts w:ascii="Century Gothic" w:hAnsi="Century Gothic"/>
          <w:bCs/>
          <w:sz w:val="16"/>
          <w:szCs w:val="16"/>
        </w:rPr>
      </w:pPr>
      <w:r w:rsidRPr="00E175D9">
        <w:rPr>
          <w:rFonts w:ascii="Century Gothic" w:hAnsi="Century Gothic"/>
          <w:bCs/>
          <w:sz w:val="16"/>
          <w:szCs w:val="16"/>
        </w:rPr>
        <w:t>(pieczęć oferenta)</w:t>
      </w:r>
    </w:p>
    <w:p w14:paraId="0BE171BC" w14:textId="77777777" w:rsidR="00CA52D8" w:rsidRDefault="00CA52D8" w:rsidP="00CA52D8">
      <w:pPr>
        <w:spacing w:after="0"/>
        <w:rPr>
          <w:rFonts w:ascii="Century Gothic" w:hAnsi="Century Gothic"/>
          <w:bCs/>
          <w:sz w:val="16"/>
          <w:szCs w:val="16"/>
        </w:rPr>
      </w:pPr>
    </w:p>
    <w:p w14:paraId="62D4E5A7" w14:textId="77777777" w:rsidR="00CA52D8" w:rsidRDefault="00CA52D8" w:rsidP="00CA52D8">
      <w:pPr>
        <w:spacing w:after="0"/>
        <w:rPr>
          <w:rFonts w:ascii="Century Gothic" w:hAnsi="Century Gothic"/>
          <w:bCs/>
          <w:sz w:val="16"/>
          <w:szCs w:val="16"/>
        </w:rPr>
      </w:pPr>
    </w:p>
    <w:p w14:paraId="1C7B25E4" w14:textId="77777777" w:rsidR="00CA52D8" w:rsidRPr="00E175D9" w:rsidRDefault="00CA52D8" w:rsidP="00CA52D8">
      <w:pPr>
        <w:spacing w:after="0"/>
        <w:ind w:left="5812"/>
        <w:rPr>
          <w:rFonts w:ascii="Century Gothic" w:hAnsi="Century Gothic"/>
          <w:b/>
        </w:rPr>
      </w:pPr>
      <w:r w:rsidRPr="00E175D9">
        <w:rPr>
          <w:rFonts w:ascii="Century Gothic" w:hAnsi="Century Gothic"/>
          <w:b/>
        </w:rPr>
        <w:t>Miejskie Inwestycje Sp.  z o.o.</w:t>
      </w:r>
    </w:p>
    <w:p w14:paraId="3B6956B9" w14:textId="77777777" w:rsidR="00CA52D8" w:rsidRPr="00E175D9" w:rsidRDefault="00CA52D8" w:rsidP="00CA52D8">
      <w:pPr>
        <w:spacing w:after="0"/>
        <w:ind w:left="581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</w:t>
      </w:r>
      <w:r w:rsidRPr="00E175D9">
        <w:rPr>
          <w:rFonts w:ascii="Century Gothic" w:hAnsi="Century Gothic"/>
          <w:b/>
        </w:rPr>
        <w:t>l. Legionów 122D lok. 114</w:t>
      </w:r>
    </w:p>
    <w:p w14:paraId="5330C834" w14:textId="77777777" w:rsidR="00CA52D8" w:rsidRPr="00E175D9" w:rsidRDefault="00CA52D8" w:rsidP="00CA52D8">
      <w:pPr>
        <w:spacing w:after="0"/>
        <w:ind w:left="5812"/>
        <w:rPr>
          <w:rFonts w:ascii="Century Gothic" w:hAnsi="Century Gothic"/>
          <w:b/>
        </w:rPr>
      </w:pPr>
      <w:r w:rsidRPr="00E175D9">
        <w:rPr>
          <w:rFonts w:ascii="Century Gothic" w:hAnsi="Century Gothic"/>
          <w:b/>
        </w:rPr>
        <w:t>26-110, Skarżysko – Kamienna</w:t>
      </w:r>
    </w:p>
    <w:p w14:paraId="117D5A4B" w14:textId="77777777" w:rsidR="00CA52D8" w:rsidRDefault="00CA52D8" w:rsidP="00CA52D8">
      <w:pPr>
        <w:spacing w:after="0"/>
        <w:rPr>
          <w:rFonts w:ascii="Century Gothic" w:hAnsi="Century Gothic"/>
          <w:bCs/>
        </w:rPr>
      </w:pPr>
    </w:p>
    <w:p w14:paraId="10FDBC33" w14:textId="77777777" w:rsidR="00EA40B5" w:rsidRDefault="00EA40B5" w:rsidP="00CA52D8">
      <w:pPr>
        <w:spacing w:after="0"/>
        <w:rPr>
          <w:rFonts w:ascii="Century Gothic" w:hAnsi="Century Gothic"/>
          <w:bCs/>
        </w:rPr>
      </w:pPr>
    </w:p>
    <w:p w14:paraId="7129B8E8" w14:textId="77777777" w:rsidR="00EA40B5" w:rsidRDefault="00EA40B5" w:rsidP="00CA52D8">
      <w:pPr>
        <w:spacing w:after="0"/>
        <w:rPr>
          <w:rFonts w:ascii="Century Gothic" w:hAnsi="Century Gothic"/>
          <w:bCs/>
        </w:rPr>
      </w:pPr>
    </w:p>
    <w:p w14:paraId="68A787F3" w14:textId="77777777" w:rsidR="00CA52D8" w:rsidRDefault="00DA0220" w:rsidP="00CA52D8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 O ZACHOWANIU POUFNOŚCI</w:t>
      </w:r>
    </w:p>
    <w:p w14:paraId="7E17763A" w14:textId="77777777" w:rsidR="00DA0220" w:rsidRPr="00590CD4" w:rsidRDefault="00DA0220" w:rsidP="00CA52D8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(dalej „Oświadczenie”)</w:t>
      </w:r>
    </w:p>
    <w:p w14:paraId="651F800F" w14:textId="77777777" w:rsidR="00EA40B5" w:rsidRDefault="00EA40B5" w:rsidP="00CA52D8">
      <w:pPr>
        <w:spacing w:after="0"/>
        <w:rPr>
          <w:rFonts w:ascii="Century Gothic" w:hAnsi="Century Gothic"/>
          <w:bCs/>
        </w:rPr>
      </w:pPr>
    </w:p>
    <w:p w14:paraId="3EBC7036" w14:textId="77777777" w:rsidR="00304866" w:rsidRDefault="00CA52D8" w:rsidP="00304866">
      <w:pPr>
        <w:spacing w:after="160" w:line="256" w:lineRule="auto"/>
        <w:jc w:val="both"/>
        <w:rPr>
          <w:rFonts w:ascii="Century Gothic" w:eastAsia="Times New Roman" w:hAnsi="Century Gothic" w:cs="Times New Roman"/>
          <w:b/>
          <w:bCs/>
          <w:i/>
          <w:iCs/>
          <w:lang w:eastAsia="pl-PL"/>
        </w:rPr>
      </w:pPr>
      <w:r w:rsidRPr="00DA215D">
        <w:rPr>
          <w:rFonts w:ascii="Century Gothic" w:hAnsi="Century Gothic"/>
          <w:bCs/>
        </w:rPr>
        <w:t xml:space="preserve">W </w:t>
      </w:r>
      <w:r w:rsidR="001E4B69">
        <w:rPr>
          <w:rFonts w:ascii="Century Gothic" w:hAnsi="Century Gothic"/>
          <w:bCs/>
        </w:rPr>
        <w:t xml:space="preserve">nawiązaniu </w:t>
      </w:r>
      <w:r w:rsidR="00DA0220" w:rsidRPr="00DA215D">
        <w:rPr>
          <w:rFonts w:ascii="Century Gothic" w:hAnsi="Century Gothic"/>
          <w:bCs/>
        </w:rPr>
        <w:t xml:space="preserve">do Zapytania </w:t>
      </w:r>
      <w:r w:rsidR="001E4B69">
        <w:rPr>
          <w:rFonts w:ascii="Century Gothic" w:hAnsi="Century Gothic"/>
          <w:bCs/>
        </w:rPr>
        <w:t>O</w:t>
      </w:r>
      <w:r w:rsidRPr="00DA215D">
        <w:rPr>
          <w:rFonts w:ascii="Century Gothic" w:hAnsi="Century Gothic"/>
          <w:bCs/>
        </w:rPr>
        <w:t>fertowe</w:t>
      </w:r>
      <w:r w:rsidR="00DA0220" w:rsidRPr="00DA215D">
        <w:rPr>
          <w:rFonts w:ascii="Century Gothic" w:hAnsi="Century Gothic"/>
          <w:bCs/>
        </w:rPr>
        <w:t>go</w:t>
      </w:r>
      <w:r w:rsidRPr="00DA215D">
        <w:rPr>
          <w:rFonts w:ascii="Century Gothic" w:hAnsi="Century Gothic"/>
          <w:bCs/>
        </w:rPr>
        <w:t xml:space="preserve"> dotyczące</w:t>
      </w:r>
      <w:r w:rsidR="00DA0220" w:rsidRPr="00DA215D">
        <w:rPr>
          <w:rFonts w:ascii="Century Gothic" w:hAnsi="Century Gothic"/>
          <w:bCs/>
        </w:rPr>
        <w:t>go prowadzonego</w:t>
      </w:r>
      <w:r w:rsidRPr="00DA215D">
        <w:rPr>
          <w:rFonts w:ascii="Century Gothic" w:hAnsi="Century Gothic"/>
          <w:bCs/>
        </w:rPr>
        <w:t xml:space="preserve"> postępowania pn. </w:t>
      </w:r>
      <w:bookmarkStart w:id="0" w:name="_Hlk88228438"/>
      <w:r w:rsidR="00304866" w:rsidRPr="00FB5637">
        <w:rPr>
          <w:rFonts w:ascii="Century Gothic" w:eastAsia="Times New Roman" w:hAnsi="Century Gothic" w:cstheme="minorHAnsi"/>
          <w:b/>
          <w:bCs/>
          <w:i/>
          <w:iCs/>
          <w:lang w:eastAsia="pl-PL"/>
        </w:rPr>
        <w:t>"</w:t>
      </w:r>
      <w:r w:rsidR="00304866" w:rsidRPr="00FB5637">
        <w:rPr>
          <w:rFonts w:ascii="Century Gothic" w:hAnsi="Century Gothic" w:cs="Arial"/>
          <w:b/>
          <w:bCs/>
          <w:i/>
          <w:iCs/>
          <w:color w:val="222222"/>
          <w:shd w:val="clear" w:color="auto" w:fill="FFFFFF"/>
        </w:rPr>
        <w:t>Przeprowadzenie badania rocznego sprawozdania finansowego Spółki Miejskie Inwestycje Sp. z o.o. za rok obrotowy 2021 i</w:t>
      </w:r>
      <w:r w:rsidR="00304866">
        <w:rPr>
          <w:rFonts w:ascii="Century Gothic" w:hAnsi="Century Gothic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304866" w:rsidRPr="00FB5637">
        <w:rPr>
          <w:rFonts w:ascii="Century Gothic" w:hAnsi="Century Gothic" w:cs="Arial"/>
          <w:b/>
          <w:bCs/>
          <w:i/>
          <w:iCs/>
          <w:color w:val="222222"/>
          <w:shd w:val="clear" w:color="auto" w:fill="FFFFFF"/>
        </w:rPr>
        <w:t>2022</w:t>
      </w:r>
      <w:r w:rsidR="00304866" w:rsidRPr="00FB5637">
        <w:rPr>
          <w:rFonts w:ascii="Century Gothic" w:eastAsia="Times New Roman" w:hAnsi="Century Gothic" w:cs="Times New Roman"/>
          <w:b/>
          <w:bCs/>
          <w:i/>
          <w:iCs/>
          <w:lang w:eastAsia="pl-PL"/>
        </w:rPr>
        <w:t>"</w:t>
      </w:r>
      <w:bookmarkEnd w:id="0"/>
    </w:p>
    <w:p w14:paraId="59C6C107" w14:textId="636F4524" w:rsidR="00CA52D8" w:rsidRDefault="00CA52D8" w:rsidP="00304866">
      <w:pPr>
        <w:spacing w:after="160" w:line="25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8E81ECE" w14:textId="77777777" w:rsidR="00CA52D8" w:rsidRDefault="00CA52D8" w:rsidP="00CA52D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3BF2A8F1" w14:textId="61B5581D" w:rsidR="00CA52D8" w:rsidRDefault="00CA52D8" w:rsidP="00CA52D8">
      <w:pPr>
        <w:spacing w:after="0"/>
        <w:jc w:val="center"/>
        <w:rPr>
          <w:rFonts w:ascii="Century Gothic" w:hAnsi="Century Gothic"/>
          <w:sz w:val="14"/>
          <w:szCs w:val="14"/>
        </w:rPr>
      </w:pPr>
      <w:r w:rsidRPr="0095429A">
        <w:rPr>
          <w:rFonts w:ascii="Century Gothic" w:hAnsi="Century Gothic"/>
          <w:sz w:val="14"/>
          <w:szCs w:val="14"/>
        </w:rPr>
        <w:t xml:space="preserve">(Nazwa (firma) i dokładny adres </w:t>
      </w:r>
      <w:r w:rsidR="001E4B69">
        <w:rPr>
          <w:rFonts w:ascii="Century Gothic" w:hAnsi="Century Gothic"/>
          <w:sz w:val="14"/>
          <w:szCs w:val="14"/>
        </w:rPr>
        <w:t>Wykonawcy</w:t>
      </w:r>
      <w:r w:rsidRPr="0095429A">
        <w:rPr>
          <w:rFonts w:ascii="Century Gothic" w:hAnsi="Century Gothic"/>
          <w:sz w:val="14"/>
          <w:szCs w:val="14"/>
        </w:rPr>
        <w:t>)</w:t>
      </w:r>
    </w:p>
    <w:p w14:paraId="6747F2CD" w14:textId="77777777" w:rsidR="00CA52D8" w:rsidRDefault="00CA52D8" w:rsidP="00CA52D8">
      <w:pPr>
        <w:spacing w:after="0"/>
        <w:jc w:val="center"/>
        <w:rPr>
          <w:rFonts w:ascii="Century Gothic" w:hAnsi="Century Gothic"/>
          <w:sz w:val="14"/>
          <w:szCs w:val="14"/>
        </w:rPr>
      </w:pPr>
    </w:p>
    <w:p w14:paraId="4E3A86BA" w14:textId="041A92BF" w:rsidR="00CA52D8" w:rsidRPr="00CA52D8" w:rsidRDefault="001E4B69" w:rsidP="00CA52D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niniejszym oś</w:t>
      </w:r>
      <w:r w:rsidR="00CA52D8" w:rsidRPr="00CA52D8">
        <w:rPr>
          <w:rFonts w:ascii="Century Gothic" w:hAnsi="Century Gothic"/>
        </w:rPr>
        <w:t>wiadczam</w:t>
      </w:r>
      <w:r>
        <w:rPr>
          <w:rFonts w:ascii="Century Gothic" w:hAnsi="Century Gothic"/>
        </w:rPr>
        <w:t>/-</w:t>
      </w:r>
      <w:r w:rsidR="00CA52D8" w:rsidRPr="00CA52D8">
        <w:rPr>
          <w:rFonts w:ascii="Century Gothic" w:hAnsi="Century Gothic"/>
        </w:rPr>
        <w:t>y, że:</w:t>
      </w:r>
    </w:p>
    <w:p w14:paraId="364F68C2" w14:textId="70F3E7DB" w:rsidR="003D7853" w:rsidRPr="00381382" w:rsidRDefault="00381382" w:rsidP="0038138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 w:rsidRPr="00381382">
        <w:rPr>
          <w:rFonts w:ascii="Century Gothic" w:hAnsi="Century Gothic"/>
        </w:rPr>
        <w:t>Zobowiązuj</w:t>
      </w:r>
      <w:r w:rsidR="001E4B69">
        <w:rPr>
          <w:rFonts w:ascii="Century Gothic" w:hAnsi="Century Gothic"/>
        </w:rPr>
        <w:t>ę/-</w:t>
      </w:r>
      <w:proofErr w:type="spellStart"/>
      <w:r w:rsidR="001E4B69">
        <w:rPr>
          <w:rFonts w:ascii="Century Gothic" w:hAnsi="Century Gothic"/>
        </w:rPr>
        <w:t>emy</w:t>
      </w:r>
      <w:proofErr w:type="spellEnd"/>
      <w:r w:rsidRPr="00381382">
        <w:rPr>
          <w:rFonts w:ascii="Century Gothic" w:hAnsi="Century Gothic"/>
        </w:rPr>
        <w:t xml:space="preserve"> się </w:t>
      </w:r>
      <w:r>
        <w:rPr>
          <w:rFonts w:ascii="Century Gothic" w:hAnsi="Century Gothic"/>
        </w:rPr>
        <w:t xml:space="preserve">do zachowania w poufności wszelkich informacji udostępnionych przez Zamawiającego w toku lub w związku z wyżej wymienionym Postępowaniem, które nie zostały przez Zamawiającego ujawnione publicznie </w:t>
      </w:r>
      <w:r w:rsidR="008062C6">
        <w:rPr>
          <w:rFonts w:ascii="Century Gothic" w:hAnsi="Century Gothic"/>
        </w:rPr>
        <w:t>(„</w:t>
      </w:r>
      <w:r>
        <w:rPr>
          <w:rFonts w:ascii="Century Gothic" w:hAnsi="Century Gothic"/>
        </w:rPr>
        <w:t>Informacje Poufne”);</w:t>
      </w:r>
    </w:p>
    <w:p w14:paraId="1F72B67E" w14:textId="3277BD77" w:rsidR="00381382" w:rsidRPr="00381382" w:rsidRDefault="00381382" w:rsidP="0038138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hAnsi="Century Gothic"/>
        </w:rPr>
        <w:t>Zobowiązuj</w:t>
      </w:r>
      <w:r w:rsidR="001E4B69">
        <w:rPr>
          <w:rFonts w:ascii="Century Gothic" w:hAnsi="Century Gothic"/>
        </w:rPr>
        <w:t>ę/-</w:t>
      </w:r>
      <w:proofErr w:type="spellStart"/>
      <w:r w:rsidR="001E4B69">
        <w:rPr>
          <w:rFonts w:ascii="Century Gothic" w:hAnsi="Century Gothic"/>
        </w:rPr>
        <w:t>emy</w:t>
      </w:r>
      <w:proofErr w:type="spellEnd"/>
      <w:r>
        <w:rPr>
          <w:rFonts w:ascii="Century Gothic" w:hAnsi="Century Gothic"/>
        </w:rPr>
        <w:t xml:space="preserve"> się wykorzystać wszelkie Informacje Poufne wyłącznie</w:t>
      </w:r>
      <w:r w:rsidR="00C964AD">
        <w:rPr>
          <w:rFonts w:ascii="Century Gothic" w:hAnsi="Century Gothic"/>
        </w:rPr>
        <w:br/>
      </w:r>
      <w:r>
        <w:rPr>
          <w:rFonts w:ascii="Century Gothic" w:hAnsi="Century Gothic"/>
        </w:rPr>
        <w:t>w celach wynikających z potrzeby złożenia oferty i udziału w etapach Postępowania, jedynie w zakresie niezbędny</w:t>
      </w:r>
      <w:r w:rsidR="001B29AD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 do rozstrzygnięcia wyżej wymienionego Postępowania;</w:t>
      </w:r>
    </w:p>
    <w:p w14:paraId="0ECFB55A" w14:textId="0A9674EA" w:rsidR="00381382" w:rsidRDefault="00381382" w:rsidP="0038138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Zobowiązuj</w:t>
      </w:r>
      <w:r w:rsidR="001E4B69">
        <w:rPr>
          <w:rFonts w:ascii="Century Gothic" w:eastAsia="Tahoma" w:hAnsi="Century Gothic" w:cs="Tahoma"/>
        </w:rPr>
        <w:t>ę/-</w:t>
      </w:r>
      <w:proofErr w:type="spellStart"/>
      <w:r w:rsidR="001E4B69">
        <w:rPr>
          <w:rFonts w:ascii="Century Gothic" w:eastAsia="Tahoma" w:hAnsi="Century Gothic" w:cs="Tahoma"/>
        </w:rPr>
        <w:t>emy</w:t>
      </w:r>
      <w:proofErr w:type="spellEnd"/>
      <w:r>
        <w:rPr>
          <w:rFonts w:ascii="Century Gothic" w:eastAsia="Tahoma" w:hAnsi="Century Gothic" w:cs="Tahoma"/>
        </w:rPr>
        <w:t xml:space="preserve"> się nie przekazywać ani nie ujawniać tak Informacji Poufnych, jak i ich źródła osobom trzecim, bez każdorazowej uprzedniej pisemnej zgody Zamawiającego, z wyjątkiem swoich pracowników</w:t>
      </w:r>
      <w:r w:rsidR="00C964AD">
        <w:rPr>
          <w:rFonts w:ascii="Century Gothic" w:eastAsia="Tahoma" w:hAnsi="Century Gothic" w:cs="Tahoma"/>
        </w:rPr>
        <w:br/>
      </w:r>
      <w:r>
        <w:rPr>
          <w:rFonts w:ascii="Century Gothic" w:eastAsia="Tahoma" w:hAnsi="Century Gothic" w:cs="Tahoma"/>
        </w:rPr>
        <w:t xml:space="preserve">i współpracowników zaangażowanych w przygotowanie i złożenie </w:t>
      </w:r>
      <w:r w:rsidR="008062C6">
        <w:rPr>
          <w:rFonts w:ascii="Century Gothic" w:eastAsia="Tahoma" w:hAnsi="Century Gothic" w:cs="Tahoma"/>
        </w:rPr>
        <w:t>oferty,</w:t>
      </w:r>
      <w:r>
        <w:rPr>
          <w:rFonts w:ascii="Century Gothic" w:eastAsia="Tahoma" w:hAnsi="Century Gothic" w:cs="Tahoma"/>
        </w:rPr>
        <w:t xml:space="preserve"> jedynie w zakresie niezbędnym do rozstrzygnięcia wyżej wymienionego Postępowania, ponosząc odpowiedzialność za wszelkie naruszenia obowiązków wynikających z niniejszego Oświadczenia przez wyżej wymienione osoby;</w:t>
      </w:r>
    </w:p>
    <w:p w14:paraId="516CEC4D" w14:textId="3CEED47B" w:rsidR="00381382" w:rsidRDefault="00381382" w:rsidP="0038138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Zobowiązuj</w:t>
      </w:r>
      <w:r w:rsidR="00F41FA2">
        <w:rPr>
          <w:rFonts w:ascii="Century Gothic" w:eastAsia="Tahoma" w:hAnsi="Century Gothic" w:cs="Tahoma"/>
        </w:rPr>
        <w:t>ę/-</w:t>
      </w:r>
      <w:proofErr w:type="spellStart"/>
      <w:r w:rsidR="00F41FA2">
        <w:rPr>
          <w:rFonts w:ascii="Century Gothic" w:eastAsia="Tahoma" w:hAnsi="Century Gothic" w:cs="Tahoma"/>
        </w:rPr>
        <w:t>emy</w:t>
      </w:r>
      <w:proofErr w:type="spellEnd"/>
      <w:r>
        <w:rPr>
          <w:rFonts w:ascii="Century Gothic" w:eastAsia="Tahoma" w:hAnsi="Century Gothic" w:cs="Tahoma"/>
        </w:rPr>
        <w:t xml:space="preserve"> się poinformować niezwłocznie Zamawiającego</w:t>
      </w:r>
      <w:r w:rsidR="00C964AD">
        <w:rPr>
          <w:rFonts w:ascii="Century Gothic" w:eastAsia="Tahoma" w:hAnsi="Century Gothic" w:cs="Tahoma"/>
        </w:rPr>
        <w:br/>
      </w:r>
      <w:r>
        <w:rPr>
          <w:rFonts w:ascii="Century Gothic" w:eastAsia="Tahoma" w:hAnsi="Century Gothic" w:cs="Tahoma"/>
        </w:rPr>
        <w:t>w przypadku, gdy, powe</w:t>
      </w:r>
      <w:r w:rsidR="00D226AC">
        <w:rPr>
          <w:rFonts w:ascii="Century Gothic" w:eastAsia="Tahoma" w:hAnsi="Century Gothic" w:cs="Tahoma"/>
        </w:rPr>
        <w:t>z</w:t>
      </w:r>
      <w:r>
        <w:rPr>
          <w:rFonts w:ascii="Century Gothic" w:eastAsia="Tahoma" w:hAnsi="Century Gothic" w:cs="Tahoma"/>
        </w:rPr>
        <w:t>m</w:t>
      </w:r>
      <w:r w:rsidR="00B4132E">
        <w:rPr>
          <w:rFonts w:ascii="Century Gothic" w:eastAsia="Tahoma" w:hAnsi="Century Gothic" w:cs="Tahoma"/>
        </w:rPr>
        <w:t>ę/poweźmiemy</w:t>
      </w:r>
      <w:r>
        <w:rPr>
          <w:rFonts w:ascii="Century Gothic" w:eastAsia="Tahoma" w:hAnsi="Century Gothic" w:cs="Tahoma"/>
        </w:rPr>
        <w:t xml:space="preserve"> wiadomość lub podejrzenie naruszenia któregokolwiek ze swoich zobowiązań wynikających z niniejszego oświadczenia;</w:t>
      </w:r>
    </w:p>
    <w:p w14:paraId="5AB21F10" w14:textId="418D4BF2" w:rsidR="003D7853" w:rsidRDefault="00381382" w:rsidP="0038138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Zobowiązuj</w:t>
      </w:r>
      <w:r w:rsidR="003A45E0">
        <w:rPr>
          <w:rFonts w:ascii="Century Gothic" w:eastAsia="Tahoma" w:hAnsi="Century Gothic" w:cs="Tahoma"/>
        </w:rPr>
        <w:t>ę/-</w:t>
      </w:r>
      <w:proofErr w:type="spellStart"/>
      <w:r w:rsidR="003A45E0">
        <w:rPr>
          <w:rFonts w:ascii="Century Gothic" w:eastAsia="Tahoma" w:hAnsi="Century Gothic" w:cs="Tahoma"/>
        </w:rPr>
        <w:t>emy</w:t>
      </w:r>
      <w:proofErr w:type="spellEnd"/>
      <w:r>
        <w:rPr>
          <w:rFonts w:ascii="Century Gothic" w:eastAsia="Tahoma" w:hAnsi="Century Gothic" w:cs="Tahoma"/>
        </w:rPr>
        <w:t xml:space="preserve"> się po zakończeniu lub zaprzestaniu realizacji celu, w </w:t>
      </w:r>
      <w:r w:rsidR="00A20A9C">
        <w:rPr>
          <w:rFonts w:ascii="Century Gothic" w:eastAsia="Tahoma" w:hAnsi="Century Gothic" w:cs="Tahoma"/>
        </w:rPr>
        <w:t xml:space="preserve">którym </w:t>
      </w:r>
      <w:r>
        <w:rPr>
          <w:rFonts w:ascii="Century Gothic" w:eastAsia="Tahoma" w:hAnsi="Century Gothic" w:cs="Tahoma"/>
        </w:rPr>
        <w:t xml:space="preserve">Informacje Poufne </w:t>
      </w:r>
      <w:r w:rsidR="00A20A9C">
        <w:rPr>
          <w:rFonts w:ascii="Century Gothic" w:eastAsia="Tahoma" w:hAnsi="Century Gothic" w:cs="Tahoma"/>
        </w:rPr>
        <w:t>mogły by zostać</w:t>
      </w:r>
      <w:r>
        <w:rPr>
          <w:rFonts w:ascii="Century Gothic" w:eastAsia="Tahoma" w:hAnsi="Century Gothic" w:cs="Tahoma"/>
        </w:rPr>
        <w:t xml:space="preserve"> ujawnione, jak i na każde żądanie Zamawiającego, bezzwłocznie zwrócić Zamawiającemu wszelkie materiały udostępnione przez Zamawiającego, zawierające Informacje Poufne oraz wszystkie ich kopie oraz zniszczyć lub usunąć wszelkie Informacje Poufne zapisane w jakimkolwiek urządzeniu lub na nośniku służącym do </w:t>
      </w:r>
      <w:r>
        <w:rPr>
          <w:rFonts w:ascii="Century Gothic" w:eastAsia="Tahoma" w:hAnsi="Century Gothic" w:cs="Tahoma"/>
        </w:rPr>
        <w:lastRenderedPageBreak/>
        <w:t>przechowywania danych</w:t>
      </w:r>
      <w:r w:rsidR="00EA40B5">
        <w:rPr>
          <w:rFonts w:ascii="Century Gothic" w:eastAsia="Tahoma" w:hAnsi="Century Gothic" w:cs="Tahoma"/>
        </w:rPr>
        <w:t xml:space="preserve"> w </w:t>
      </w:r>
      <w:r>
        <w:rPr>
          <w:rFonts w:ascii="Century Gothic" w:eastAsia="Tahoma" w:hAnsi="Century Gothic" w:cs="Tahoma"/>
        </w:rPr>
        <w:t>sposób uniemożliwiający ich ponowne odtworzenia;</w:t>
      </w:r>
    </w:p>
    <w:p w14:paraId="7E5E8186" w14:textId="7586CA89" w:rsidR="00381382" w:rsidRDefault="00381382" w:rsidP="0038138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Zobowiązuj</w:t>
      </w:r>
      <w:r w:rsidR="00875D35">
        <w:rPr>
          <w:rFonts w:ascii="Century Gothic" w:eastAsia="Tahoma" w:hAnsi="Century Gothic" w:cs="Tahoma"/>
        </w:rPr>
        <w:t>ę/-</w:t>
      </w:r>
      <w:proofErr w:type="spellStart"/>
      <w:r w:rsidR="00875D35">
        <w:rPr>
          <w:rFonts w:ascii="Century Gothic" w:eastAsia="Tahoma" w:hAnsi="Century Gothic" w:cs="Tahoma"/>
        </w:rPr>
        <w:t>emy</w:t>
      </w:r>
      <w:proofErr w:type="spellEnd"/>
      <w:r>
        <w:rPr>
          <w:rFonts w:ascii="Century Gothic" w:eastAsia="Tahoma" w:hAnsi="Century Gothic" w:cs="Tahoma"/>
        </w:rPr>
        <w:t xml:space="preserve"> się, iż w przypadku każdorazowego naruszenia </w:t>
      </w:r>
      <w:r w:rsidR="00EA40B5">
        <w:rPr>
          <w:rFonts w:ascii="Century Gothic" w:eastAsia="Tahoma" w:hAnsi="Century Gothic" w:cs="Tahoma"/>
        </w:rPr>
        <w:t>postanowień niniejszego Oświadczenia, zapła</w:t>
      </w:r>
      <w:r w:rsidR="00875D35">
        <w:rPr>
          <w:rFonts w:ascii="Century Gothic" w:eastAsia="Tahoma" w:hAnsi="Century Gothic" w:cs="Tahoma"/>
        </w:rPr>
        <w:t>cę/-</w:t>
      </w:r>
      <w:proofErr w:type="spellStart"/>
      <w:r w:rsidR="00EA40B5">
        <w:rPr>
          <w:rFonts w:ascii="Century Gothic" w:eastAsia="Tahoma" w:hAnsi="Century Gothic" w:cs="Tahoma"/>
        </w:rPr>
        <w:t>cimy</w:t>
      </w:r>
      <w:proofErr w:type="spellEnd"/>
      <w:r w:rsidR="00EA40B5">
        <w:rPr>
          <w:rFonts w:ascii="Century Gothic" w:eastAsia="Tahoma" w:hAnsi="Century Gothic" w:cs="Tahoma"/>
        </w:rPr>
        <w:t xml:space="preserve"> Zamawiającemu karę umowną</w:t>
      </w:r>
      <w:r w:rsidR="00C964AD">
        <w:rPr>
          <w:rFonts w:ascii="Century Gothic" w:eastAsia="Tahoma" w:hAnsi="Century Gothic" w:cs="Tahoma"/>
        </w:rPr>
        <w:br/>
      </w:r>
      <w:r w:rsidR="00EA40B5">
        <w:rPr>
          <w:rFonts w:ascii="Century Gothic" w:eastAsia="Tahoma" w:hAnsi="Century Gothic" w:cs="Tahoma"/>
        </w:rPr>
        <w:t xml:space="preserve">w wysokości </w:t>
      </w:r>
      <w:r w:rsidR="00CB4A6A">
        <w:rPr>
          <w:rFonts w:ascii="Century Gothic" w:eastAsia="Tahoma" w:hAnsi="Century Gothic" w:cs="Tahoma"/>
        </w:rPr>
        <w:t>3</w:t>
      </w:r>
      <w:r w:rsidR="00EA40B5">
        <w:rPr>
          <w:rFonts w:ascii="Century Gothic" w:eastAsia="Tahoma" w:hAnsi="Century Gothic" w:cs="Tahoma"/>
        </w:rPr>
        <w:t xml:space="preserve">0.000,00 </w:t>
      </w:r>
      <w:r w:rsidR="008062C6">
        <w:rPr>
          <w:rFonts w:ascii="Century Gothic" w:eastAsia="Tahoma" w:hAnsi="Century Gothic" w:cs="Tahoma"/>
        </w:rPr>
        <w:t>(</w:t>
      </w:r>
      <w:r w:rsidR="00CB4A6A">
        <w:rPr>
          <w:rFonts w:ascii="Century Gothic" w:eastAsia="Tahoma" w:hAnsi="Century Gothic" w:cs="Tahoma"/>
        </w:rPr>
        <w:t>trzydzieści</w:t>
      </w:r>
      <w:r w:rsidR="00EA40B5">
        <w:rPr>
          <w:rFonts w:ascii="Century Gothic" w:eastAsia="Tahoma" w:hAnsi="Century Gothic" w:cs="Tahoma"/>
        </w:rPr>
        <w:t xml:space="preserve"> tysięcy złotych) za każdy wykazany przypadek naruszenia. Zapłata kary umownej nie wyłącza prawa Zamawiającego do dochodzenia odszkodowania na zasadach ogólnych. </w:t>
      </w:r>
    </w:p>
    <w:p w14:paraId="0A9BF449" w14:textId="77777777" w:rsidR="00EA40B5" w:rsidRPr="00381382" w:rsidRDefault="00EA40B5" w:rsidP="00EA40B5">
      <w:pPr>
        <w:pStyle w:val="Akapitzlist"/>
        <w:suppressAutoHyphens/>
        <w:spacing w:after="0" w:line="240" w:lineRule="auto"/>
        <w:jc w:val="both"/>
        <w:rPr>
          <w:rFonts w:ascii="Century Gothic" w:eastAsia="Tahoma" w:hAnsi="Century Gothic" w:cs="Tahoma"/>
        </w:rPr>
      </w:pPr>
    </w:p>
    <w:p w14:paraId="1BF738B6" w14:textId="77777777" w:rsidR="003D7853" w:rsidRDefault="003D7853" w:rsidP="003D7853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</w:t>
      </w:r>
    </w:p>
    <w:p w14:paraId="76476DB0" w14:textId="3F11B946" w:rsidR="003D7853" w:rsidRPr="003D7853" w:rsidRDefault="00CB4A6A" w:rsidP="003D7853">
      <w:pPr>
        <w:pStyle w:val="Akapitzlist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</w:t>
      </w:r>
      <w:r w:rsidR="003D7853" w:rsidRPr="003D7853">
        <w:rPr>
          <w:rFonts w:ascii="Century Gothic" w:hAnsi="Century Gothic"/>
          <w:sz w:val="14"/>
          <w:szCs w:val="14"/>
        </w:rPr>
        <w:t>(Miejscowość i data)</w:t>
      </w:r>
    </w:p>
    <w:p w14:paraId="2D47F565" w14:textId="77777777" w:rsidR="003D7853" w:rsidRDefault="003D7853" w:rsidP="003D7853">
      <w:pPr>
        <w:pStyle w:val="Akapitzli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</w:t>
      </w:r>
    </w:p>
    <w:p w14:paraId="3C9DF24B" w14:textId="09D4C4C8" w:rsidR="003D7853" w:rsidRPr="003D7853" w:rsidRDefault="003D7853" w:rsidP="003D7853">
      <w:pPr>
        <w:pStyle w:val="Akapitzlist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B4A6A">
        <w:rPr>
          <w:rFonts w:ascii="Century Gothic" w:hAnsi="Century Gothic"/>
        </w:rPr>
        <w:t xml:space="preserve">      </w:t>
      </w:r>
      <w:r w:rsidR="008062C6" w:rsidRPr="003D7853">
        <w:rPr>
          <w:rFonts w:ascii="Century Gothic" w:hAnsi="Century Gothic"/>
          <w:sz w:val="14"/>
          <w:szCs w:val="14"/>
        </w:rPr>
        <w:t>(Podpis</w:t>
      </w:r>
      <w:r w:rsidRPr="003D7853">
        <w:rPr>
          <w:rFonts w:ascii="Century Gothic" w:hAnsi="Century Gothic"/>
          <w:sz w:val="14"/>
          <w:szCs w:val="14"/>
        </w:rPr>
        <w:t xml:space="preserve"> osoby/osób </w:t>
      </w:r>
      <w:r w:rsidR="008062C6" w:rsidRPr="003D7853">
        <w:rPr>
          <w:rFonts w:ascii="Century Gothic" w:hAnsi="Century Gothic"/>
          <w:sz w:val="14"/>
          <w:szCs w:val="14"/>
        </w:rPr>
        <w:t>umocowanych</w:t>
      </w:r>
      <w:r w:rsidR="00CB4A6A">
        <w:rPr>
          <w:rFonts w:ascii="Century Gothic" w:hAnsi="Century Gothic"/>
          <w:sz w:val="14"/>
          <w:szCs w:val="14"/>
        </w:rPr>
        <w:t xml:space="preserve"> po stronie Wykonawcy</w:t>
      </w:r>
      <w:r w:rsidR="008062C6" w:rsidRPr="003D7853">
        <w:rPr>
          <w:rFonts w:ascii="Century Gothic" w:hAnsi="Century Gothic"/>
          <w:sz w:val="14"/>
          <w:szCs w:val="14"/>
        </w:rPr>
        <w:t>)</w:t>
      </w:r>
    </w:p>
    <w:sectPr w:rsidR="003D7853" w:rsidRPr="003D78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1ED3" w14:textId="77777777" w:rsidR="006A7F21" w:rsidRDefault="006A7F21">
      <w:pPr>
        <w:spacing w:after="0" w:line="240" w:lineRule="auto"/>
      </w:pPr>
      <w:r>
        <w:separator/>
      </w:r>
    </w:p>
  </w:endnote>
  <w:endnote w:type="continuationSeparator" w:id="0">
    <w:p w14:paraId="337E1371" w14:textId="77777777" w:rsidR="006A7F21" w:rsidRDefault="006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88765"/>
      <w:docPartObj>
        <w:docPartGallery w:val="Page Numbers (Bottom of Page)"/>
        <w:docPartUnique/>
      </w:docPartObj>
    </w:sdtPr>
    <w:sdtEndPr/>
    <w:sdtContent>
      <w:p w14:paraId="261560A1" w14:textId="3E58F338" w:rsidR="00FD0E03" w:rsidRDefault="00FD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D3204" w14:textId="77777777" w:rsidR="00186151" w:rsidRDefault="006A7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A8E2" w14:textId="77777777" w:rsidR="006A7F21" w:rsidRDefault="006A7F21">
      <w:pPr>
        <w:spacing w:after="0" w:line="240" w:lineRule="auto"/>
      </w:pPr>
      <w:r>
        <w:separator/>
      </w:r>
    </w:p>
  </w:footnote>
  <w:footnote w:type="continuationSeparator" w:id="0">
    <w:p w14:paraId="7115B2BD" w14:textId="77777777" w:rsidR="006A7F21" w:rsidRDefault="006A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7D2F59"/>
    <w:multiLevelType w:val="hybridMultilevel"/>
    <w:tmpl w:val="146853A4"/>
    <w:lvl w:ilvl="0" w:tplc="E41CBEA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7FE"/>
    <w:multiLevelType w:val="hybridMultilevel"/>
    <w:tmpl w:val="423456E2"/>
    <w:lvl w:ilvl="0" w:tplc="1C9AA8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41C5C"/>
    <w:multiLevelType w:val="hybridMultilevel"/>
    <w:tmpl w:val="334E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D8"/>
    <w:rsid w:val="00055C35"/>
    <w:rsid w:val="001B29AD"/>
    <w:rsid w:val="001E4B69"/>
    <w:rsid w:val="00304866"/>
    <w:rsid w:val="00381382"/>
    <w:rsid w:val="003A45E0"/>
    <w:rsid w:val="003D7853"/>
    <w:rsid w:val="00462F72"/>
    <w:rsid w:val="00570F80"/>
    <w:rsid w:val="00661B54"/>
    <w:rsid w:val="006A7F21"/>
    <w:rsid w:val="007F38DB"/>
    <w:rsid w:val="008062C6"/>
    <w:rsid w:val="00875D35"/>
    <w:rsid w:val="008C544C"/>
    <w:rsid w:val="008C70C3"/>
    <w:rsid w:val="00931779"/>
    <w:rsid w:val="009B14B5"/>
    <w:rsid w:val="00A20A9C"/>
    <w:rsid w:val="00B4132E"/>
    <w:rsid w:val="00B56DC4"/>
    <w:rsid w:val="00BD0243"/>
    <w:rsid w:val="00C964AD"/>
    <w:rsid w:val="00CA52D8"/>
    <w:rsid w:val="00CB4A6A"/>
    <w:rsid w:val="00D226AC"/>
    <w:rsid w:val="00DA0220"/>
    <w:rsid w:val="00DA215D"/>
    <w:rsid w:val="00E34F03"/>
    <w:rsid w:val="00EA40B5"/>
    <w:rsid w:val="00F052F8"/>
    <w:rsid w:val="00F41FA2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9F99"/>
  <w15:chartTrackingRefBased/>
  <w15:docId w15:val="{D2BD240C-0E2B-4776-A1F3-8DB07437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2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2D8"/>
  </w:style>
  <w:style w:type="paragraph" w:styleId="Akapitzlist">
    <w:name w:val="List Paragraph"/>
    <w:basedOn w:val="Normalny"/>
    <w:uiPriority w:val="34"/>
    <w:qFormat/>
    <w:rsid w:val="00CA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Lasota</dc:creator>
  <cp:keywords/>
  <dc:description/>
  <cp:lastModifiedBy>Marta Lasota</cp:lastModifiedBy>
  <cp:revision>14</cp:revision>
  <dcterms:created xsi:type="dcterms:W3CDTF">2021-07-30T13:34:00Z</dcterms:created>
  <dcterms:modified xsi:type="dcterms:W3CDTF">2021-11-19T14:48:00Z</dcterms:modified>
</cp:coreProperties>
</file>